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B0" w:rsidRDefault="002A1EB0" w:rsidP="002A1EB0">
      <w:pPr>
        <w:rPr>
          <w:sz w:val="32"/>
          <w:szCs w:val="32"/>
        </w:rPr>
      </w:pPr>
      <w:bookmarkStart w:id="0" w:name="_GoBack"/>
      <w:bookmarkEnd w:id="0"/>
      <w:r w:rsidRPr="004B1554">
        <w:rPr>
          <w:rFonts w:hint="eastAsia"/>
          <w:sz w:val="32"/>
          <w:szCs w:val="32"/>
        </w:rPr>
        <w:t>主題閱讀研習活動實施計畫</w:t>
      </w:r>
    </w:p>
    <w:p w:rsidR="00B73350" w:rsidRPr="00B73350" w:rsidRDefault="00B73350" w:rsidP="002A1E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演講題目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記得閱讀這堂課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目的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配合家庭教育計畫辦理親子共讀講座，並提升校園閱讀風氣。</w:t>
      </w:r>
    </w:p>
    <w:p w:rsidR="002A1EB0" w:rsidRDefault="002A1EB0" w:rsidP="002A1EB0">
      <w:pPr>
        <w:rPr>
          <w:sz w:val="28"/>
          <w:szCs w:val="28"/>
        </w:rPr>
      </w:pPr>
      <w:r>
        <w:rPr>
          <w:sz w:val="28"/>
          <w:szCs w:val="28"/>
        </w:rPr>
        <w:t>內容：分享推動親子閱讀相關策略與經驗</w:t>
      </w:r>
      <w:r>
        <w:rPr>
          <w:rFonts w:hint="eastAsia"/>
          <w:sz w:val="28"/>
          <w:szCs w:val="28"/>
        </w:rPr>
        <w:t>。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方式：</w:t>
      </w:r>
      <w:r>
        <w:rPr>
          <w:sz w:val="28"/>
          <w:szCs w:val="28"/>
        </w:rPr>
        <w:t>邀請全國師鐸獎得主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典範閱讀教師楊志朗</w:t>
      </w:r>
      <w:r>
        <w:rPr>
          <w:rFonts w:hint="eastAsia"/>
          <w:sz w:val="28"/>
          <w:szCs w:val="28"/>
        </w:rPr>
        <w:t>，辦理講座分享親子共讀的經驗談。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時間：</w:t>
      </w:r>
      <w:r>
        <w:rPr>
          <w:rFonts w:hint="eastAsia"/>
          <w:sz w:val="28"/>
          <w:szCs w:val="28"/>
        </w:rPr>
        <w:t>107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日（星期三）</w:t>
      </w:r>
      <w:r>
        <w:rPr>
          <w:rFonts w:hint="eastAsia"/>
          <w:sz w:val="28"/>
          <w:szCs w:val="28"/>
        </w:rPr>
        <w:t>13:00-16:00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地點：</w:t>
      </w:r>
      <w:r w:rsidR="0023146D">
        <w:rPr>
          <w:rFonts w:hint="eastAsia"/>
          <w:sz w:val="28"/>
          <w:szCs w:val="28"/>
        </w:rPr>
        <w:t>國立花蓮高農</w:t>
      </w:r>
      <w:r>
        <w:rPr>
          <w:rFonts w:hint="eastAsia"/>
          <w:sz w:val="28"/>
          <w:szCs w:val="28"/>
        </w:rPr>
        <w:t>圖書館二樓</w:t>
      </w:r>
      <w:r w:rsidRPr="00AE12FD">
        <w:rPr>
          <w:rFonts w:hint="eastAsia"/>
          <w:sz w:val="28"/>
          <w:szCs w:val="28"/>
        </w:rPr>
        <w:t>會議室。</w:t>
      </w:r>
    </w:p>
    <w:p w:rsidR="002A1EB0" w:rsidRPr="009B0C3E" w:rsidRDefault="002A1EB0" w:rsidP="002A1EB0">
      <w:pPr>
        <w:rPr>
          <w:sz w:val="28"/>
          <w:szCs w:val="28"/>
        </w:rPr>
      </w:pPr>
      <w:r w:rsidRPr="009B0C3E">
        <w:rPr>
          <w:sz w:val="28"/>
          <w:szCs w:val="28"/>
        </w:rPr>
        <w:t>課程內容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1"/>
        <w:gridCol w:w="3514"/>
        <w:gridCol w:w="2001"/>
      </w:tblGrid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課程時間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內容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講師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13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00-13:50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偏鄉閱讀的現況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14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00-14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師長父母如何陪伴閱讀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15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00-15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有效的閱讀寫作策略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15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50-16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現場</w:t>
            </w:r>
            <w:r w:rsidRPr="009B0C3E">
              <w:rPr>
                <w:rFonts w:hint="eastAsia"/>
                <w:sz w:val="28"/>
                <w:szCs w:val="28"/>
              </w:rPr>
              <w:t>Q&amp;A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</w:tbl>
    <w:p w:rsidR="002A1EB0" w:rsidRDefault="002A1EB0" w:rsidP="002A1EB0"/>
    <w:p w:rsidR="00290606" w:rsidRDefault="00DC711C"/>
    <w:sectPr w:rsidR="002906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B0"/>
    <w:rsid w:val="001458CF"/>
    <w:rsid w:val="00157598"/>
    <w:rsid w:val="0023146D"/>
    <w:rsid w:val="002A1EB0"/>
    <w:rsid w:val="006E26B5"/>
    <w:rsid w:val="00B73350"/>
    <w:rsid w:val="00C9622F"/>
    <w:rsid w:val="00D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C83A7B-D4F2-40AD-AA78-E1276D21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2018-05-28T00:59:00Z</dcterms:created>
  <dcterms:modified xsi:type="dcterms:W3CDTF">2018-05-28T00:59:00Z</dcterms:modified>
</cp:coreProperties>
</file>